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125" w:rsidRDefault="004370DC">
      <w:pPr>
        <w:pStyle w:val="30"/>
        <w:framePr w:w="16615" w:h="894" w:hRule="exact" w:wrap="none" w:vAnchor="page" w:hAnchor="page" w:x="137" w:y="858"/>
        <w:shd w:val="clear" w:color="auto" w:fill="auto"/>
        <w:ind w:left="12720" w:right="740" w:firstLine="420"/>
      </w:pPr>
      <w:bookmarkStart w:id="0" w:name="_GoBack"/>
      <w:bookmarkEnd w:id="0"/>
      <w:r>
        <w:t>Приложение №1 к постановлению Администрации Первомайского района от 05.05.2016 №94</w:t>
      </w:r>
    </w:p>
    <w:p w:rsidR="00A10125" w:rsidRDefault="004370DC">
      <w:pPr>
        <w:pStyle w:val="30"/>
        <w:framePr w:w="16615" w:h="894" w:hRule="exact" w:wrap="none" w:vAnchor="page" w:hAnchor="page" w:x="137" w:y="858"/>
        <w:shd w:val="clear" w:color="auto" w:fill="auto"/>
        <w:ind w:left="15020"/>
      </w:pPr>
      <w:r>
        <w:t xml:space="preserve">Форма </w:t>
      </w:r>
      <w:r>
        <w:rPr>
          <w:lang w:val="en-US" w:eastAsia="en-US" w:bidi="en-US"/>
        </w:rPr>
        <w:t>N</w:t>
      </w:r>
      <w:r w:rsidRPr="00B17E37">
        <w:rPr>
          <w:lang w:eastAsia="en-US" w:bidi="en-US"/>
        </w:rPr>
        <w:t xml:space="preserve"> </w:t>
      </w:r>
      <w:r>
        <w:t>1</w:t>
      </w:r>
    </w:p>
    <w:p w:rsidR="00A10125" w:rsidRDefault="004370DC">
      <w:pPr>
        <w:pStyle w:val="a5"/>
        <w:framePr w:w="7736" w:h="1244" w:hRule="exact" w:wrap="none" w:vAnchor="page" w:hAnchor="page" w:x="4601" w:y="1916"/>
        <w:shd w:val="clear" w:color="auto" w:fill="auto"/>
      </w:pPr>
      <w:r>
        <w:t>ГОДОВОЙ ОТЧЕТ</w:t>
      </w:r>
    </w:p>
    <w:p w:rsidR="00A10125" w:rsidRDefault="004370DC">
      <w:pPr>
        <w:pStyle w:val="a5"/>
        <w:framePr w:w="7736" w:h="1244" w:hRule="exact" w:wrap="none" w:vAnchor="page" w:hAnchor="page" w:x="4601" w:y="1916"/>
        <w:shd w:val="clear" w:color="auto" w:fill="auto"/>
      </w:pPr>
      <w:r>
        <w:t>О РЕАЛИЗАЦИИ МЕРОПРИЯТИЙ МУНЦИПАЛЬНОЙ ПРОГРАММЫ</w:t>
      </w:r>
      <w:r>
        <w:br/>
        <w:t>по состоянию на 1 января 2019 года</w:t>
      </w:r>
      <w:r>
        <w:br/>
        <w:t>«Доступная среда для инвалидов на период 2016-2020 годы»</w:t>
      </w:r>
    </w:p>
    <w:p w:rsidR="00A10125" w:rsidRDefault="004370DC">
      <w:pPr>
        <w:pStyle w:val="a5"/>
        <w:framePr w:w="7736" w:h="1244" w:hRule="exact" w:wrap="none" w:vAnchor="page" w:hAnchor="page" w:x="4601" w:y="1916"/>
        <w:shd w:val="clear" w:color="auto" w:fill="auto"/>
        <w:jc w:val="left"/>
      </w:pPr>
      <w:r>
        <w:rPr>
          <w:rStyle w:val="a6"/>
          <w:b/>
          <w:bCs/>
        </w:rPr>
        <w:t>Заказчик</w:t>
      </w:r>
      <w:r>
        <w:rPr>
          <w:rStyle w:val="a6"/>
          <w:b/>
          <w:bCs/>
        </w:rPr>
        <w:t xml:space="preserve"> - Администрация муниципального образования «Первомайский район»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"/>
        <w:gridCol w:w="2612"/>
        <w:gridCol w:w="1301"/>
        <w:gridCol w:w="929"/>
        <w:gridCol w:w="1117"/>
        <w:gridCol w:w="1117"/>
        <w:gridCol w:w="1505"/>
        <w:gridCol w:w="1500"/>
        <w:gridCol w:w="1510"/>
        <w:gridCol w:w="1495"/>
        <w:gridCol w:w="1495"/>
        <w:gridCol w:w="1639"/>
      </w:tblGrid>
      <w:tr w:rsidR="00A1012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243" w:lineRule="exact"/>
            </w:pPr>
            <w:r>
              <w:rPr>
                <w:rStyle w:val="2TimesNewRoman"/>
                <w:rFonts w:eastAsia="Arial"/>
                <w:lang w:val="en-US" w:eastAsia="en-US" w:bidi="en-US"/>
              </w:rPr>
              <w:t>N</w:t>
            </w:r>
          </w:p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243" w:lineRule="exact"/>
            </w:pPr>
            <w:r>
              <w:rPr>
                <w:rStyle w:val="2TimesNewRoman"/>
                <w:rFonts w:eastAsia="Arial"/>
                <w:lang w:val="en-US" w:eastAsia="en-US" w:bidi="en-US"/>
              </w:rPr>
              <w:t>N</w:t>
            </w:r>
          </w:p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243" w:lineRule="exact"/>
            </w:pPr>
            <w:r>
              <w:rPr>
                <w:rStyle w:val="2TimesNewRoman"/>
                <w:rFonts w:eastAsia="Arial"/>
              </w:rPr>
              <w:t>пп</w:t>
            </w:r>
          </w:p>
        </w:tc>
        <w:tc>
          <w:tcPr>
            <w:tcW w:w="26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243" w:lineRule="exact"/>
            </w:pPr>
            <w:r>
              <w:rPr>
                <w:rStyle w:val="2TimesNewRoman"/>
                <w:rFonts w:eastAsia="Arial"/>
              </w:rPr>
              <w:t>Мероприятия программы, направления и источники финансирования</w:t>
            </w:r>
          </w:p>
        </w:tc>
        <w:tc>
          <w:tcPr>
            <w:tcW w:w="10474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Объем ассигнований (тыс. рублей)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243" w:lineRule="exact"/>
            </w:pPr>
            <w:r>
              <w:rPr>
                <w:rStyle w:val="2TimesNewRoman"/>
                <w:rFonts w:eastAsia="Arial"/>
              </w:rPr>
              <w:t>Достигнутые</w:t>
            </w:r>
          </w:p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243" w:lineRule="exact"/>
            </w:pPr>
            <w:r>
              <w:rPr>
                <w:rStyle w:val="2TimesNewRoman"/>
                <w:rFonts w:eastAsia="Arial"/>
              </w:rPr>
              <w:t>результаты</w:t>
            </w:r>
          </w:p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243" w:lineRule="exact"/>
            </w:pPr>
            <w:r>
              <w:rPr>
                <w:rStyle w:val="2TimesNewRoman"/>
                <w:rFonts w:eastAsia="Arial"/>
              </w:rPr>
              <w:t>мероприятий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Примечание</w:t>
            </w: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39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A10125">
            <w:pPr>
              <w:framePr w:w="16615" w:h="7766" w:wrap="none" w:vAnchor="page" w:hAnchor="page" w:x="137" w:y="3110"/>
            </w:pPr>
          </w:p>
        </w:tc>
        <w:tc>
          <w:tcPr>
            <w:tcW w:w="26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A10125">
            <w:pPr>
              <w:framePr w:w="16615" w:h="7766" w:wrap="none" w:vAnchor="page" w:hAnchor="page" w:x="137" w:y="3110"/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2015 год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год 2016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2017год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2018 год</w:t>
            </w:r>
          </w:p>
        </w:tc>
        <w:tc>
          <w:tcPr>
            <w:tcW w:w="14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A10125">
            <w:pPr>
              <w:framePr w:w="16615" w:h="7766" w:wrap="none" w:vAnchor="page" w:hAnchor="page" w:x="137" w:y="3110"/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125" w:rsidRDefault="00A10125">
            <w:pPr>
              <w:framePr w:w="16615" w:h="7766" w:wrap="none" w:vAnchor="page" w:hAnchor="page" w:x="137" w:y="3110"/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39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A10125">
            <w:pPr>
              <w:framePr w:w="16615" w:h="7766" w:wrap="none" w:vAnchor="page" w:hAnchor="page" w:x="137" w:y="3110"/>
            </w:pPr>
          </w:p>
        </w:tc>
        <w:tc>
          <w:tcPr>
            <w:tcW w:w="261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A10125">
            <w:pPr>
              <w:framePr w:w="16615" w:h="7766" w:wrap="none" w:vAnchor="page" w:hAnchor="page" w:x="137" w:y="3110"/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after="60" w:line="180" w:lineRule="exact"/>
            </w:pPr>
            <w:r>
              <w:rPr>
                <w:rStyle w:val="2TimesNewRoman"/>
                <w:rFonts w:eastAsia="Arial"/>
              </w:rPr>
              <w:t>утверждено</w:t>
            </w:r>
          </w:p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60" w:line="180" w:lineRule="exact"/>
            </w:pPr>
            <w:r>
              <w:rPr>
                <w:rStyle w:val="2TimesNewRoman"/>
                <w:rFonts w:eastAsia="Arial"/>
              </w:rPr>
              <w:t>программой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испол</w:t>
            </w:r>
            <w:r>
              <w:rPr>
                <w:rStyle w:val="2TimesNewRoman"/>
                <w:rFonts w:eastAsia="Arial"/>
              </w:rPr>
              <w:softHyphen/>
            </w:r>
          </w:p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нено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after="60" w:line="180" w:lineRule="exact"/>
            </w:pPr>
            <w:r>
              <w:rPr>
                <w:rStyle w:val="2TimesNewRoman"/>
                <w:rFonts w:eastAsia="Arial"/>
              </w:rPr>
              <w:t>утверждено</w:t>
            </w:r>
          </w:p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60" w:line="180" w:lineRule="exact"/>
            </w:pPr>
            <w:r>
              <w:rPr>
                <w:rStyle w:val="2TimesNewRoman"/>
                <w:rFonts w:eastAsia="Arial"/>
              </w:rPr>
              <w:t>программой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испол</w:t>
            </w:r>
            <w:r>
              <w:rPr>
                <w:rStyle w:val="2TimesNewRoman"/>
                <w:rFonts w:eastAsia="Arial"/>
              </w:rPr>
              <w:softHyphen/>
            </w:r>
          </w:p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нено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after="60" w:line="180" w:lineRule="exact"/>
            </w:pPr>
            <w:r>
              <w:rPr>
                <w:rStyle w:val="2TimesNewRoman"/>
                <w:rFonts w:eastAsia="Arial"/>
              </w:rPr>
              <w:t>утверждено</w:t>
            </w:r>
          </w:p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60" w:line="180" w:lineRule="exact"/>
            </w:pPr>
            <w:r>
              <w:rPr>
                <w:rStyle w:val="2TimesNewRoman"/>
                <w:rFonts w:eastAsia="Arial"/>
              </w:rPr>
              <w:t>программой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испол</w:t>
            </w:r>
            <w:r>
              <w:rPr>
                <w:rStyle w:val="2TimesNewRoman"/>
                <w:rFonts w:eastAsia="Arial"/>
              </w:rPr>
              <w:softHyphen/>
            </w:r>
          </w:p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нено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after="60" w:line="180" w:lineRule="exact"/>
            </w:pPr>
            <w:r>
              <w:rPr>
                <w:rStyle w:val="2TimesNewRoman"/>
                <w:rFonts w:eastAsia="Arial"/>
              </w:rPr>
              <w:t>утверждено</w:t>
            </w:r>
          </w:p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60" w:line="180" w:lineRule="exact"/>
            </w:pPr>
            <w:r>
              <w:rPr>
                <w:rStyle w:val="2TimesNewRoman"/>
                <w:rFonts w:eastAsia="Arial"/>
              </w:rPr>
              <w:t>программой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испол</w:t>
            </w:r>
            <w:r>
              <w:rPr>
                <w:rStyle w:val="2TimesNewRoman"/>
                <w:rFonts w:eastAsia="Arial"/>
              </w:rPr>
              <w:softHyphen/>
            </w:r>
          </w:p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нено</w:t>
            </w:r>
          </w:p>
        </w:tc>
        <w:tc>
          <w:tcPr>
            <w:tcW w:w="14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A10125">
            <w:pPr>
              <w:framePr w:w="16615" w:h="7766" w:wrap="none" w:vAnchor="page" w:hAnchor="page" w:x="137" w:y="3110"/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125" w:rsidRDefault="00A10125">
            <w:pPr>
              <w:framePr w:w="16615" w:h="7766" w:wrap="none" w:vAnchor="page" w:hAnchor="page" w:x="137" w:y="3110"/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11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12</w:t>
            </w: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Всего, в 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1759,874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1759,874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1978,947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1978,947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476,0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120,0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 xml:space="preserve">федеральный </w:t>
            </w:r>
            <w:r>
              <w:rPr>
                <w:rStyle w:val="2TimesNewRoman"/>
                <w:rFonts w:eastAsia="Arial"/>
              </w:rPr>
              <w:t>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987,384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987,384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1347,625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1347,625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764,842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764,842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473,489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473,489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69,65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7,648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7,648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157,833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157,833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406,35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120,0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49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50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243" w:lineRule="exact"/>
            </w:pPr>
            <w:r>
              <w:rPr>
                <w:rStyle w:val="2TimesNewRoman"/>
                <w:rFonts w:eastAsia="Arial"/>
              </w:rPr>
              <w:t>в том числе по направлениям: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49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238" w:lineRule="exact"/>
            </w:pPr>
            <w:r>
              <w:rPr>
                <w:rStyle w:val="2TimesNewRoman"/>
                <w:rFonts w:eastAsia="Arial"/>
              </w:rPr>
              <w:t>Инвестиции &lt;*&gt;, в 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федеральный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50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123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243" w:lineRule="exact"/>
            </w:pPr>
            <w:r>
              <w:rPr>
                <w:rStyle w:val="2TimesNewRoman"/>
                <w:rFonts w:eastAsia="Arial"/>
              </w:rPr>
              <w:t xml:space="preserve">в том числе по мероприятиям: </w:t>
            </w:r>
            <w:r>
              <w:rPr>
                <w:rStyle w:val="2TimesNewRoman"/>
                <w:rFonts w:eastAsia="Arial"/>
              </w:rPr>
              <w:t>Обеспечение доступа к зданиям образования, культуры.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1759,874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1759,874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1978,947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1978,947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476,0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120,0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273" w:lineRule="exact"/>
            </w:pPr>
            <w:r>
              <w:rPr>
                <w:rStyle w:val="21"/>
              </w:rPr>
              <w:t>Не внесены изменения в программу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99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9" w:lineRule="exact"/>
            </w:pPr>
            <w:r>
              <w:rPr>
                <w:rStyle w:val="2TimesNewRoman"/>
                <w:rFonts w:eastAsia="Arial"/>
              </w:rPr>
              <w:t>Создание в МБДОУ Комсомольский ДСОВ условий для получения детьми- инвалидами качественного образования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20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20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6615" w:h="7766" w:wrap="none" w:vAnchor="page" w:hAnchor="page" w:x="137" w:y="3110"/>
              <w:shd w:val="clear" w:color="auto" w:fill="auto"/>
              <w:spacing w:before="0" w:line="273" w:lineRule="exact"/>
            </w:pPr>
            <w:r>
              <w:rPr>
                <w:rStyle w:val="21"/>
              </w:rPr>
              <w:t>Установка пандуса 1 шт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6615" w:h="7766" w:wrap="none" w:vAnchor="page" w:hAnchor="page" w:x="137" w:y="3110"/>
              <w:rPr>
                <w:sz w:val="10"/>
                <w:szCs w:val="10"/>
              </w:rPr>
            </w:pPr>
          </w:p>
        </w:tc>
      </w:tr>
    </w:tbl>
    <w:p w:rsidR="00A10125" w:rsidRDefault="00A10125">
      <w:pPr>
        <w:rPr>
          <w:sz w:val="2"/>
          <w:szCs w:val="2"/>
        </w:rPr>
        <w:sectPr w:rsidR="00A1012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"/>
        <w:gridCol w:w="2897"/>
        <w:gridCol w:w="1462"/>
        <w:gridCol w:w="1041"/>
        <w:gridCol w:w="1246"/>
        <w:gridCol w:w="1241"/>
        <w:gridCol w:w="1684"/>
        <w:gridCol w:w="1678"/>
        <w:gridCol w:w="1673"/>
        <w:gridCol w:w="1678"/>
        <w:gridCol w:w="1667"/>
        <w:gridCol w:w="1861"/>
      </w:tblGrid>
      <w:tr w:rsidR="00A10125">
        <w:tblPrEx>
          <w:tblCellMar>
            <w:top w:w="0" w:type="dxa"/>
            <w:bottom w:w="0" w:type="dxa"/>
          </w:tblCellMar>
        </w:tblPrEx>
        <w:trPr>
          <w:trHeight w:hRule="exact" w:val="44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федеральный бюджет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42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42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20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20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55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85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05" w:lineRule="exact"/>
            </w:pPr>
            <w:r>
              <w:rPr>
                <w:rStyle w:val="2TimesNewRoman"/>
                <w:rFonts w:eastAsia="Arial"/>
              </w:rPr>
              <w:t xml:space="preserve">Создание в МБДОУ Улу-Юльский ДСОВ условий для получения деть м и-ин вал </w:t>
            </w:r>
            <w:r>
              <w:rPr>
                <w:rStyle w:val="2TimesNewRoman"/>
                <w:rFonts w:eastAsia="Arial"/>
              </w:rPr>
              <w:t>идам и качественного образования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20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20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305" w:lineRule="exact"/>
            </w:pPr>
            <w:r>
              <w:rPr>
                <w:rStyle w:val="2105pt"/>
              </w:rPr>
              <w:t>Установка пандуса 1 шт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42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федеральный бюджет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20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20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55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85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TimesNewRoman"/>
                <w:rFonts w:eastAsia="Arial"/>
              </w:rPr>
              <w:t xml:space="preserve">Создание в МБОУ Первомайская СОШ условий для </w:t>
            </w:r>
            <w:r>
              <w:rPr>
                <w:rStyle w:val="2TimesNewRoman"/>
                <w:rFonts w:eastAsia="Arial"/>
              </w:rPr>
              <w:t>получения детьми-инвал идами качественного образования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20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20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305" w:lineRule="exact"/>
            </w:pPr>
            <w:r>
              <w:rPr>
                <w:rStyle w:val="2105pt"/>
              </w:rPr>
              <w:t>Установка пандуса 1 шт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42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федеральный бюджет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42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42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20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20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55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TimesNewRoman"/>
                <w:rFonts w:eastAsia="Arial"/>
              </w:rPr>
              <w:t>Создание в МАОУ Улу-Юльская СОШ</w:t>
            </w:r>
            <w:r>
              <w:rPr>
                <w:rStyle w:val="2TimesNewRoman"/>
                <w:rFonts w:eastAsia="Arial"/>
              </w:rPr>
              <w:t xml:space="preserve"> условий для получения детьми-инвал идами качественного образования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20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20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305" w:lineRule="exact"/>
            </w:pPr>
            <w:r>
              <w:rPr>
                <w:rStyle w:val="2105pt"/>
              </w:rPr>
              <w:t>Установка пандуса 1 шт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федеральный бюджет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42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20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20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57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155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TimesNewRoman"/>
                <w:rFonts w:eastAsia="Arial"/>
              </w:rPr>
              <w:t xml:space="preserve">Центральная </w:t>
            </w:r>
            <w:r>
              <w:rPr>
                <w:rStyle w:val="2TimesNewRoman"/>
                <w:rFonts w:eastAsia="Arial"/>
              </w:rPr>
              <w:t>библиотечная система приобретение 10 кнопок по 500 рублей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5,0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10" w:lineRule="exact"/>
            </w:pPr>
            <w:r>
              <w:rPr>
                <w:rStyle w:val="2105pt"/>
              </w:rPr>
              <w:t>5,0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8609" w:h="11526" w:wrap="none" w:vAnchor="page" w:hAnchor="page" w:x="851" w:y="335"/>
              <w:shd w:val="clear" w:color="auto" w:fill="auto"/>
              <w:spacing w:before="0" w:line="299" w:lineRule="exact"/>
            </w:pPr>
            <w:r>
              <w:rPr>
                <w:rStyle w:val="2105pt"/>
              </w:rPr>
              <w:t>Центральная библиотечна я система приобретени е 10 кнопок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8609" w:h="11526" w:wrap="none" w:vAnchor="page" w:hAnchor="page" w:x="851" w:y="335"/>
              <w:rPr>
                <w:sz w:val="10"/>
                <w:szCs w:val="10"/>
              </w:rPr>
            </w:pPr>
          </w:p>
        </w:tc>
      </w:tr>
    </w:tbl>
    <w:p w:rsidR="00A10125" w:rsidRDefault="00A10125">
      <w:pPr>
        <w:rPr>
          <w:sz w:val="2"/>
          <w:szCs w:val="2"/>
        </w:rPr>
        <w:sectPr w:rsidR="00A10125">
          <w:pgSz w:w="20160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"/>
        <w:gridCol w:w="2448"/>
        <w:gridCol w:w="1212"/>
        <w:gridCol w:w="873"/>
        <w:gridCol w:w="1050"/>
        <w:gridCol w:w="1045"/>
        <w:gridCol w:w="1407"/>
        <w:gridCol w:w="1407"/>
        <w:gridCol w:w="1407"/>
        <w:gridCol w:w="1394"/>
        <w:gridCol w:w="1407"/>
        <w:gridCol w:w="1533"/>
      </w:tblGrid>
      <w:tr w:rsidR="00A10125">
        <w:tblPrEx>
          <w:tblCellMar>
            <w:top w:w="0" w:type="dxa"/>
            <w:bottom w:w="0" w:type="dxa"/>
          </w:tblCellMar>
        </w:tblPrEx>
        <w:trPr>
          <w:trHeight w:hRule="exact" w:val="399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50" w:lineRule="exact"/>
            </w:pPr>
            <w:r>
              <w:rPr>
                <w:rStyle w:val="2TimesNewRoman75pt"/>
                <w:rFonts w:eastAsia="Arial"/>
              </w:rPr>
              <w:t>федеральный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35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50" w:lineRule="exact"/>
            </w:pPr>
            <w:r>
              <w:rPr>
                <w:rStyle w:val="2TimesNewRoman75pt"/>
                <w:rFonts w:eastAsia="Arial"/>
              </w:rPr>
              <w:t>областной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35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50" w:lineRule="exact"/>
            </w:pPr>
            <w:r>
              <w:rPr>
                <w:rStyle w:val="2TimesNewRoman75pt"/>
                <w:rFonts w:eastAsia="Arial"/>
              </w:rPr>
              <w:t>местный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5,0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after="120" w:line="150" w:lineRule="exact"/>
            </w:pPr>
            <w:r>
              <w:rPr>
                <w:rStyle w:val="2TimesNewRoman75pt"/>
                <w:rFonts w:eastAsia="Arial"/>
              </w:rPr>
              <w:t>внебюджетные</w:t>
            </w:r>
          </w:p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120" w:line="150" w:lineRule="exact"/>
            </w:pPr>
            <w:r>
              <w:rPr>
                <w:rStyle w:val="2TimesNewRoman75pt"/>
                <w:rFonts w:eastAsia="Arial"/>
              </w:rPr>
              <w:t>источники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1788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77" w:lineRule="exact"/>
            </w:pPr>
            <w:r>
              <w:rPr>
                <w:rStyle w:val="2TimesNewRoman75pt"/>
                <w:rFonts w:eastAsia="Arial"/>
              </w:rPr>
              <w:t>Центральная клубная система приобретение знаков на 5000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5,0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251" w:lineRule="exact"/>
            </w:pPr>
            <w:r>
              <w:rPr>
                <w:rStyle w:val="21"/>
              </w:rPr>
              <w:t>Центральная</w:t>
            </w:r>
          </w:p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251" w:lineRule="exact"/>
            </w:pPr>
            <w:r>
              <w:rPr>
                <w:rStyle w:val="21"/>
              </w:rPr>
              <w:t>клубная</w:t>
            </w:r>
          </w:p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251" w:lineRule="exact"/>
            </w:pPr>
            <w:r>
              <w:rPr>
                <w:rStyle w:val="21"/>
              </w:rPr>
              <w:t>система</w:t>
            </w:r>
          </w:p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251" w:lineRule="exact"/>
            </w:pPr>
            <w:r>
              <w:rPr>
                <w:rStyle w:val="21"/>
              </w:rPr>
              <w:t>приобретени</w:t>
            </w:r>
          </w:p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251" w:lineRule="exact"/>
            </w:pPr>
            <w:r>
              <w:rPr>
                <w:rStyle w:val="21"/>
              </w:rPr>
              <w:t>е знаков в</w:t>
            </w:r>
          </w:p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251" w:lineRule="exact"/>
            </w:pPr>
            <w:r>
              <w:rPr>
                <w:rStyle w:val="21"/>
              </w:rPr>
              <w:t>количестве</w:t>
            </w:r>
          </w:p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251" w:lineRule="exact"/>
            </w:pPr>
            <w:r>
              <w:rPr>
                <w:rStyle w:val="21"/>
              </w:rPr>
              <w:t>50 шт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36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50" w:lineRule="exact"/>
            </w:pPr>
            <w:r>
              <w:rPr>
                <w:rStyle w:val="2TimesNewRoman75pt"/>
                <w:rFonts w:eastAsia="Arial"/>
              </w:rPr>
              <w:t>федеральный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358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50" w:lineRule="exact"/>
            </w:pPr>
            <w:r>
              <w:rPr>
                <w:rStyle w:val="2TimesNewRoman75pt"/>
                <w:rFonts w:eastAsia="Arial"/>
              </w:rPr>
              <w:t>областной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36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50" w:lineRule="exact"/>
            </w:pPr>
            <w:r>
              <w:rPr>
                <w:rStyle w:val="2TimesNewRoman75pt"/>
                <w:rFonts w:eastAsia="Arial"/>
              </w:rPr>
              <w:t>местный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5,0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46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after="120" w:line="150" w:lineRule="exact"/>
            </w:pPr>
            <w:r>
              <w:rPr>
                <w:rStyle w:val="2TimesNewRoman75pt"/>
                <w:rFonts w:eastAsia="Arial"/>
              </w:rPr>
              <w:t>внебюджетные</w:t>
            </w:r>
          </w:p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120" w:line="150" w:lineRule="exact"/>
            </w:pPr>
            <w:r>
              <w:rPr>
                <w:rStyle w:val="2TimesNewRoman75pt"/>
                <w:rFonts w:eastAsia="Arial"/>
              </w:rPr>
              <w:t>источники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2044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77" w:lineRule="exact"/>
            </w:pPr>
            <w:r>
              <w:rPr>
                <w:rStyle w:val="2TimesNewRoman75pt"/>
                <w:rFonts w:eastAsia="Arial"/>
              </w:rPr>
              <w:t>МАОУ ДО «Первомайская детская школа искусств» устройство пандуса и поручней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30,0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30,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251" w:lineRule="exact"/>
            </w:pPr>
            <w:r>
              <w:rPr>
                <w:rStyle w:val="21"/>
              </w:rPr>
              <w:t>Устройство пандуса и поручней в МАОУ ДО «Первомайск ая детская школа искусств»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36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50" w:lineRule="exact"/>
            </w:pPr>
            <w:r>
              <w:rPr>
                <w:rStyle w:val="2TimesNewRoman75pt"/>
                <w:rFonts w:eastAsia="Arial"/>
              </w:rPr>
              <w:t>федеральный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36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50" w:lineRule="exact"/>
            </w:pPr>
            <w:r>
              <w:rPr>
                <w:rStyle w:val="2TimesNewRoman75pt"/>
                <w:rFonts w:eastAsia="Arial"/>
              </w:rPr>
              <w:t>областной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36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50" w:lineRule="exact"/>
            </w:pPr>
            <w:r>
              <w:rPr>
                <w:rStyle w:val="2TimesNewRoman75pt"/>
                <w:rFonts w:eastAsia="Arial"/>
              </w:rPr>
              <w:t>местный бюджет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30,0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30,0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516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after="120" w:line="150" w:lineRule="exact"/>
            </w:pPr>
            <w:r>
              <w:rPr>
                <w:rStyle w:val="2TimesNewRoman75pt"/>
                <w:rFonts w:eastAsia="Arial"/>
              </w:rPr>
              <w:t>внебюджетные</w:t>
            </w:r>
          </w:p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120" w:line="150" w:lineRule="exact"/>
            </w:pPr>
            <w:r>
              <w:rPr>
                <w:rStyle w:val="2TimesNewRoman75pt"/>
                <w:rFonts w:eastAsia="Arial"/>
              </w:rPr>
              <w:t>источники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15566" w:h="8547" w:wrap="none" w:vAnchor="page" w:hAnchor="page" w:x="717" w:y="1064"/>
              <w:shd w:val="clear" w:color="auto" w:fill="auto"/>
              <w:spacing w:before="0" w:line="150" w:lineRule="exact"/>
              <w:ind w:left="1120"/>
            </w:pPr>
            <w:r>
              <w:rPr>
                <w:rStyle w:val="2TimesNewRoman75pt0"/>
                <w:rFonts w:eastAsia="Arial"/>
              </w:rPr>
              <w:t>ш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125" w:rsidRDefault="00A10125">
            <w:pPr>
              <w:framePr w:w="15566" w:h="8547" w:wrap="none" w:vAnchor="page" w:hAnchor="page" w:x="717" w:y="1064"/>
              <w:rPr>
                <w:sz w:val="10"/>
                <w:szCs w:val="10"/>
              </w:rPr>
            </w:pPr>
          </w:p>
        </w:tc>
      </w:tr>
    </w:tbl>
    <w:p w:rsidR="00A10125" w:rsidRDefault="004370DC">
      <w:pPr>
        <w:pStyle w:val="40"/>
        <w:framePr w:w="15566" w:h="819" w:hRule="exact" w:wrap="none" w:vAnchor="page" w:hAnchor="page" w:x="717" w:y="9814"/>
        <w:shd w:val="clear" w:color="auto" w:fill="auto"/>
        <w:ind w:left="1420" w:right="9894"/>
      </w:pPr>
      <w:r>
        <w:t>Заместитель Главы Первомайского района</w:t>
      </w:r>
      <w:r>
        <w:br/>
        <w:t>по Социальной политике</w:t>
      </w:r>
    </w:p>
    <w:p w:rsidR="00A10125" w:rsidRDefault="004370DC">
      <w:pPr>
        <w:pStyle w:val="40"/>
        <w:framePr w:w="15566" w:h="819" w:hRule="exact" w:wrap="none" w:vAnchor="page" w:hAnchor="page" w:x="717" w:y="9814"/>
        <w:shd w:val="clear" w:color="auto" w:fill="auto"/>
        <w:spacing w:line="220" w:lineRule="exact"/>
        <w:ind w:left="5220"/>
        <w:jc w:val="left"/>
      </w:pPr>
      <w:r>
        <w:t>Е.А. каравацкая</w:t>
      </w:r>
    </w:p>
    <w:p w:rsidR="00A10125" w:rsidRDefault="00B17E37">
      <w:pPr>
        <w:framePr w:wrap="none" w:vAnchor="page" w:hAnchor="page" w:x="7141" w:y="990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000760" cy="293370"/>
            <wp:effectExtent l="0" t="0" r="8890" b="0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25" w:rsidRDefault="00A10125">
      <w:pPr>
        <w:rPr>
          <w:sz w:val="2"/>
          <w:szCs w:val="2"/>
        </w:rPr>
        <w:sectPr w:rsidR="00A1012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10125" w:rsidRDefault="004370DC">
      <w:pPr>
        <w:pStyle w:val="30"/>
        <w:framePr w:wrap="none" w:vAnchor="page" w:hAnchor="page" w:x="1539" w:y="991"/>
        <w:shd w:val="clear" w:color="auto" w:fill="auto"/>
        <w:spacing w:line="180" w:lineRule="exact"/>
        <w:ind w:left="8460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B17E37">
        <w:rPr>
          <w:lang w:eastAsia="en-US" w:bidi="en-US"/>
        </w:rPr>
        <w:t xml:space="preserve"> </w:t>
      </w:r>
      <w:r>
        <w:t>2</w:t>
      </w:r>
    </w:p>
    <w:p w:rsidR="00A10125" w:rsidRDefault="004370DC">
      <w:pPr>
        <w:pStyle w:val="50"/>
        <w:framePr w:w="9888" w:h="1224" w:hRule="exact" w:wrap="none" w:vAnchor="page" w:hAnchor="page" w:x="1539" w:y="1403"/>
        <w:shd w:val="clear" w:color="auto" w:fill="auto"/>
        <w:spacing w:before="0"/>
        <w:ind w:left="3780"/>
      </w:pPr>
      <w:r>
        <w:t>ГОДОВОЙ ОТЧЕТ</w:t>
      </w:r>
    </w:p>
    <w:p w:rsidR="00A10125" w:rsidRDefault="004370DC">
      <w:pPr>
        <w:pStyle w:val="50"/>
        <w:framePr w:w="9888" w:h="1224" w:hRule="exact" w:wrap="none" w:vAnchor="page" w:hAnchor="page" w:x="1539" w:y="1403"/>
        <w:shd w:val="clear" w:color="auto" w:fill="auto"/>
        <w:spacing w:before="0"/>
      </w:pPr>
      <w:r>
        <w:t>ИНФОРМАЦИЯ О РЕЗУЛЬТАТАХ РЕАЛИЗАЦИИ МУНЦИПАЛЬНОЙ ПРОГРАММЫ В 2018 ГОДУ</w:t>
      </w:r>
    </w:p>
    <w:p w:rsidR="00A10125" w:rsidRDefault="004370DC">
      <w:pPr>
        <w:pStyle w:val="60"/>
        <w:framePr w:w="9888" w:h="1224" w:hRule="exact" w:wrap="none" w:vAnchor="page" w:hAnchor="page" w:x="1539" w:y="1403"/>
        <w:shd w:val="clear" w:color="auto" w:fill="auto"/>
        <w:spacing w:after="276"/>
        <w:ind w:left="1800"/>
      </w:pPr>
      <w:r>
        <w:t>«Доступная среда для и</w:t>
      </w:r>
      <w:r>
        <w:t>нвалидов на период 2016-2020 годы»</w:t>
      </w:r>
    </w:p>
    <w:p w:rsidR="00A10125" w:rsidRDefault="004370DC">
      <w:pPr>
        <w:pStyle w:val="50"/>
        <w:framePr w:w="9888" w:h="1224" w:hRule="exact" w:wrap="none" w:vAnchor="page" w:hAnchor="page" w:x="1539" w:y="1403"/>
        <w:shd w:val="clear" w:color="auto" w:fill="auto"/>
        <w:spacing w:before="0" w:line="190" w:lineRule="exact"/>
        <w:ind w:left="640"/>
      </w:pPr>
      <w:r>
        <w:t>заказчик - Администрация муниципального образования «Первомайский район»</w:t>
      </w:r>
    </w:p>
    <w:p w:rsidR="00A10125" w:rsidRDefault="004370DC">
      <w:pPr>
        <w:pStyle w:val="20"/>
        <w:framePr w:w="9888" w:h="466" w:hRule="exact" w:wrap="none" w:vAnchor="page" w:hAnchor="page" w:x="1539" w:y="2818"/>
        <w:shd w:val="clear" w:color="auto" w:fill="auto"/>
        <w:spacing w:before="0"/>
      </w:pPr>
      <w:r>
        <w:t>Стратегическая цель социально-экономического развития Первомайского района до 2030года, на которую направлена реализация МЦП - Повышение уровня жизн</w:t>
      </w:r>
      <w:r>
        <w:t>и и качества жизни населения Первомайского района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84"/>
        <w:gridCol w:w="667"/>
        <w:gridCol w:w="667"/>
        <w:gridCol w:w="1474"/>
        <w:gridCol w:w="1478"/>
        <w:gridCol w:w="2218"/>
      </w:tblGrid>
      <w:tr w:rsidR="00A10125">
        <w:tblPrEx>
          <w:tblCellMar>
            <w:top w:w="0" w:type="dxa"/>
            <w:bottom w:w="0" w:type="dxa"/>
          </w:tblCellMar>
        </w:tblPrEx>
        <w:trPr>
          <w:trHeight w:hRule="exact" w:val="744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235" w:lineRule="exact"/>
            </w:pPr>
            <w:r>
              <w:rPr>
                <w:rStyle w:val="2TimesNewRoman"/>
                <w:rFonts w:eastAsia="Arial"/>
              </w:rPr>
              <w:t>Показатели целей МП (наименование и единица измерения) ед.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План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Факт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after="60" w:line="180" w:lineRule="exact"/>
            </w:pPr>
            <w:r>
              <w:rPr>
                <w:rStyle w:val="2TimesNewRoman"/>
                <w:rFonts w:eastAsia="Arial"/>
              </w:rPr>
              <w:t>Отклонение</w:t>
            </w:r>
          </w:p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60" w:line="180" w:lineRule="exact"/>
            </w:pPr>
            <w:r>
              <w:rPr>
                <w:rStyle w:val="2TimesNewRoman"/>
                <w:rFonts w:eastAsia="Arial"/>
              </w:rPr>
              <w:t>(%)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after="60" w:line="180" w:lineRule="exact"/>
            </w:pPr>
            <w:r>
              <w:rPr>
                <w:rStyle w:val="2TimesNewRoman"/>
                <w:rFonts w:eastAsia="Arial"/>
              </w:rPr>
              <w:t>Причины</w:t>
            </w:r>
          </w:p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60" w:line="180" w:lineRule="exact"/>
            </w:pPr>
            <w:r>
              <w:rPr>
                <w:rStyle w:val="2TimesNewRoman"/>
                <w:rFonts w:eastAsia="Arial"/>
              </w:rPr>
              <w:t>отклонений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240" w:lineRule="exact"/>
            </w:pPr>
            <w:r>
              <w:rPr>
                <w:rStyle w:val="2TimesNewRoman"/>
                <w:rFonts w:eastAsia="Arial"/>
              </w:rPr>
              <w:t>Принимаемые меры по устранению невыполнения</w:t>
            </w: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235" w:lineRule="exact"/>
            </w:pPr>
            <w:r>
              <w:rPr>
                <w:rStyle w:val="2TimesNewRoman"/>
                <w:rFonts w:eastAsia="Arial"/>
              </w:rPr>
              <w:t xml:space="preserve">Доступность приоритетных объектов социальной </w:t>
            </w:r>
            <w:r>
              <w:rPr>
                <w:rStyle w:val="2TimesNewRoman"/>
                <w:rFonts w:eastAsia="Arial"/>
              </w:rPr>
              <w:t>инфраструктуры в сфере образования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100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after="60" w:line="180" w:lineRule="exact"/>
            </w:pPr>
            <w:r>
              <w:rPr>
                <w:rStyle w:val="2TimesNewRoman"/>
                <w:rFonts w:eastAsia="Arial"/>
              </w:rPr>
              <w:t>Выделено</w:t>
            </w:r>
          </w:p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60" w:line="180" w:lineRule="exact"/>
            </w:pPr>
            <w:r>
              <w:rPr>
                <w:rStyle w:val="2TimesNewRoman"/>
                <w:rFonts w:eastAsia="Arial"/>
              </w:rPr>
              <w:t>финансирование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9888" w:h="8501" w:wrap="none" w:vAnchor="page" w:hAnchor="page" w:x="1539" w:y="3482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734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240" w:lineRule="exact"/>
            </w:pPr>
            <w:r>
              <w:rPr>
                <w:rStyle w:val="2TimesNewRoman"/>
                <w:rFonts w:eastAsia="Arial"/>
              </w:rPr>
              <w:t>Показатели задан МЦП (наименование и единица измерения)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План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Факт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after="60" w:line="180" w:lineRule="exact"/>
            </w:pPr>
            <w:r>
              <w:rPr>
                <w:rStyle w:val="2TimesNewRoman"/>
                <w:rFonts w:eastAsia="Arial"/>
              </w:rPr>
              <w:t>Отклонение</w:t>
            </w:r>
          </w:p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60" w:line="180" w:lineRule="exact"/>
            </w:pPr>
            <w:r>
              <w:rPr>
                <w:rStyle w:val="2TimesNewRoman"/>
                <w:rFonts w:eastAsia="Arial"/>
              </w:rPr>
              <w:t>(%)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after="60" w:line="180" w:lineRule="exact"/>
            </w:pPr>
            <w:r>
              <w:rPr>
                <w:rStyle w:val="2TimesNewRoman"/>
                <w:rFonts w:eastAsia="Arial"/>
              </w:rPr>
              <w:t>Причины</w:t>
            </w:r>
          </w:p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60" w:line="180" w:lineRule="exact"/>
            </w:pPr>
            <w:r>
              <w:rPr>
                <w:rStyle w:val="2TimesNewRoman"/>
                <w:rFonts w:eastAsia="Arial"/>
              </w:rPr>
              <w:t>отклонений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240" w:lineRule="exact"/>
            </w:pPr>
            <w:r>
              <w:rPr>
                <w:rStyle w:val="2TimesNewRoman"/>
                <w:rFonts w:eastAsia="Arial"/>
              </w:rPr>
              <w:t>Принимаемые меры по устранению невыполнения</w:t>
            </w: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235" w:lineRule="exact"/>
            </w:pPr>
            <w:r>
              <w:rPr>
                <w:rStyle w:val="2TimesNewRoman"/>
                <w:rFonts w:eastAsia="Arial"/>
              </w:rPr>
              <w:t xml:space="preserve">Доступность приоритетных объектов </w:t>
            </w:r>
            <w:r>
              <w:rPr>
                <w:rStyle w:val="2TimesNewRoman"/>
                <w:rFonts w:eastAsia="Arial"/>
              </w:rPr>
              <w:t>социальной инфраструктуры в сфере культуры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after="60" w:line="180" w:lineRule="exact"/>
            </w:pPr>
            <w:r>
              <w:rPr>
                <w:rStyle w:val="2TimesNewRoman"/>
                <w:rFonts w:eastAsia="Arial"/>
              </w:rPr>
              <w:t>Выделено</w:t>
            </w:r>
          </w:p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60" w:line="180" w:lineRule="exact"/>
            </w:pPr>
            <w:r>
              <w:rPr>
                <w:rStyle w:val="2TimesNewRoman"/>
                <w:rFonts w:eastAsia="Arial"/>
              </w:rPr>
              <w:t>финансирование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9888" w:h="8501" w:wrap="none" w:vAnchor="page" w:hAnchor="page" w:x="1539" w:y="3482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235" w:lineRule="exact"/>
            </w:pPr>
            <w:r>
              <w:rPr>
                <w:rStyle w:val="2TimesNewRoman"/>
                <w:rFonts w:eastAsia="Arial"/>
              </w:rPr>
              <w:t>Доступность приоритетных объектов социальной инфраструктуры в сфере социальной защиты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100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9888" w:h="8501" w:wrap="none" w:vAnchor="page" w:hAnchor="page" w:x="1539" w:y="3482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9888" w:h="8501" w:wrap="none" w:vAnchor="page" w:hAnchor="page" w:x="1539" w:y="3482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965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235" w:lineRule="exact"/>
            </w:pPr>
            <w:r>
              <w:rPr>
                <w:rStyle w:val="2TimesNewRoman"/>
                <w:rFonts w:eastAsia="Arial"/>
              </w:rPr>
              <w:t>Количество инвалидов, задействованных в культурных спортивных мероприятиях от общего</w:t>
            </w:r>
            <w:r>
              <w:rPr>
                <w:rStyle w:val="2TimesNewRoman"/>
                <w:rFonts w:eastAsia="Arial"/>
              </w:rPr>
              <w:t xml:space="preserve"> числа инвалидов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100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9888" w:h="8501" w:wrap="none" w:vAnchor="page" w:hAnchor="page" w:x="1539" w:y="3482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9888" w:h="8501" w:wrap="none" w:vAnchor="page" w:hAnchor="page" w:x="1539" w:y="3482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1685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235" w:lineRule="exact"/>
            </w:pPr>
            <w:r>
              <w:rPr>
                <w:rStyle w:val="2TimesNewRoman"/>
                <w:rFonts w:eastAsia="Arial"/>
              </w:rPr>
              <w:t>Сокращение численности инвалидов, нуждающихся в проведении ремонта жилых помещений ( улучшение бытовых условий инвалидов, в т.ч. ремонт и устройство электрических, водопроводных, тепловых и канализационных сетей)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9888" w:h="8501" w:wrap="none" w:vAnchor="page" w:hAnchor="page" w:x="1539" w:y="3482"/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after="60" w:line="180" w:lineRule="exact"/>
            </w:pPr>
            <w:r>
              <w:rPr>
                <w:rStyle w:val="2TimesNewRoman"/>
                <w:rFonts w:eastAsia="Arial"/>
              </w:rPr>
              <w:t>Отсутствие</w:t>
            </w:r>
          </w:p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60" w:line="180" w:lineRule="exact"/>
            </w:pPr>
            <w:r>
              <w:rPr>
                <w:rStyle w:val="2TimesNewRoman"/>
                <w:rFonts w:eastAsia="Arial"/>
              </w:rPr>
              <w:t>финансирования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9888" w:h="8501" w:wrap="none" w:vAnchor="page" w:hAnchor="page" w:x="1539" w:y="3482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235" w:lineRule="exact"/>
            </w:pPr>
            <w:r>
              <w:rPr>
                <w:rStyle w:val="2TimesNewRoman"/>
                <w:rFonts w:eastAsia="Arial"/>
              </w:rPr>
              <w:t>Проведение паспортизации объектов социальной инфраструктуры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80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9888" w:h="8501" w:wrap="none" w:vAnchor="page" w:hAnchor="page" w:x="1539" w:y="3482"/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9888" w:h="8501" w:wrap="none" w:vAnchor="page" w:hAnchor="page" w:x="1539" w:y="3482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125" w:rsidRDefault="00A10125">
            <w:pPr>
              <w:framePr w:w="9888" w:h="8501" w:wrap="none" w:vAnchor="page" w:hAnchor="page" w:x="1539" w:y="3482"/>
              <w:rPr>
                <w:sz w:val="10"/>
                <w:szCs w:val="10"/>
              </w:rPr>
            </w:pPr>
          </w:p>
        </w:tc>
      </w:tr>
      <w:tr w:rsidR="00A10125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235" w:lineRule="exact"/>
            </w:pPr>
            <w:r>
              <w:rPr>
                <w:rStyle w:val="2TimesNewRoman"/>
                <w:rFonts w:eastAsia="Arial"/>
              </w:rPr>
              <w:t xml:space="preserve">Доля инвалидов, положительно оценивающих отношение населения </w:t>
            </w:r>
            <w:r>
              <w:rPr>
                <w:rStyle w:val="2TimesNewRoman"/>
                <w:rFonts w:eastAsia="Arial"/>
              </w:rPr>
              <w:t>к проблемам инвалидов, в общей численности опрошенных инвалидов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4370DC">
            <w:pPr>
              <w:pStyle w:val="20"/>
              <w:framePr w:w="9888" w:h="8501" w:wrap="none" w:vAnchor="page" w:hAnchor="page" w:x="1539" w:y="348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9888" w:h="8501" w:wrap="none" w:vAnchor="page" w:hAnchor="page" w:x="1539" w:y="3482"/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9888" w:h="8501" w:wrap="none" w:vAnchor="page" w:hAnchor="page" w:x="1539" w:y="3482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125" w:rsidRDefault="00A10125">
            <w:pPr>
              <w:framePr w:w="9888" w:h="8501" w:wrap="none" w:vAnchor="page" w:hAnchor="page" w:x="1539" w:y="3482"/>
              <w:rPr>
                <w:sz w:val="10"/>
                <w:szCs w:val="10"/>
              </w:rPr>
            </w:pPr>
          </w:p>
        </w:tc>
      </w:tr>
    </w:tbl>
    <w:p w:rsidR="00A10125" w:rsidRDefault="00A10125">
      <w:pPr>
        <w:framePr w:wrap="none" w:vAnchor="page" w:hAnchor="page" w:x="6493" w:y="12111"/>
      </w:pPr>
    </w:p>
    <w:p w:rsidR="00A10125" w:rsidRDefault="004370DC">
      <w:pPr>
        <w:pStyle w:val="10"/>
        <w:framePr w:w="9888" w:h="595" w:hRule="exact" w:wrap="none" w:vAnchor="page" w:hAnchor="page" w:x="1539" w:y="12219"/>
        <w:shd w:val="clear" w:color="auto" w:fill="auto"/>
        <w:spacing w:before="0"/>
        <w:ind w:left="67"/>
      </w:pPr>
      <w:bookmarkStart w:id="1" w:name="bookmark0"/>
      <w:r>
        <w:t>Заместитель Г лавы Первомайского района</w:t>
      </w:r>
      <w:r>
        <w:br/>
        <w:t>по Социальной политике</w:t>
      </w:r>
      <w:bookmarkEnd w:id="1"/>
    </w:p>
    <w:p w:rsidR="00A10125" w:rsidRDefault="004370DC">
      <w:pPr>
        <w:pStyle w:val="10"/>
        <w:framePr w:wrap="none" w:vAnchor="page" w:hAnchor="page" w:x="1539" w:y="12814"/>
        <w:shd w:val="clear" w:color="auto" w:fill="auto"/>
        <w:spacing w:before="0" w:line="220" w:lineRule="exact"/>
        <w:ind w:left="7740"/>
      </w:pPr>
      <w:bookmarkStart w:id="2" w:name="bookmark1"/>
      <w:r>
        <w:t>Е.А. каравацкая</w:t>
      </w:r>
      <w:bookmarkEnd w:id="2"/>
    </w:p>
    <w:p w:rsidR="00A10125" w:rsidRDefault="00A10125">
      <w:pPr>
        <w:rPr>
          <w:sz w:val="2"/>
          <w:szCs w:val="2"/>
        </w:rPr>
      </w:pPr>
    </w:p>
    <w:sectPr w:rsidR="00A10125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0DC" w:rsidRDefault="004370DC">
      <w:r>
        <w:separator/>
      </w:r>
    </w:p>
  </w:endnote>
  <w:endnote w:type="continuationSeparator" w:id="0">
    <w:p w:rsidR="004370DC" w:rsidRDefault="00437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0DC" w:rsidRDefault="004370DC"/>
  </w:footnote>
  <w:footnote w:type="continuationSeparator" w:id="0">
    <w:p w:rsidR="004370DC" w:rsidRDefault="004370D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125"/>
    <w:rsid w:val="004370DC"/>
    <w:rsid w:val="00A10125"/>
    <w:rsid w:val="00B1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TimesNewRoman">
    <w:name w:val="Основной текст (2) + Times New Roman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imesNewRoman75pt">
    <w:name w:val="Основной текст (2) + Times New Roman;7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TimesNewRoman75pt0">
    <w:name w:val="Основной текст (2) + Times New Roman;7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9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33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206" w:lineRule="exact"/>
    </w:pPr>
    <w:rPr>
      <w:rFonts w:ascii="Arial" w:eastAsia="Arial" w:hAnsi="Arial" w:cs="Arial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235" w:lineRule="exact"/>
    </w:pPr>
    <w:rPr>
      <w:rFonts w:ascii="Arial" w:eastAsia="Arial" w:hAnsi="Arial" w:cs="Arial"/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240" w:line="235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8">
    <w:name w:val="Другое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269" w:lineRule="exact"/>
      <w:outlineLvl w:val="0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TimesNewRoman">
    <w:name w:val="Основной текст (2) + Times New Roman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imesNewRoman75pt">
    <w:name w:val="Основной текст (2) + Times New Roman;7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TimesNewRoman75pt0">
    <w:name w:val="Основной текст (2) + Times New Roman;7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9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33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206" w:lineRule="exact"/>
    </w:pPr>
    <w:rPr>
      <w:rFonts w:ascii="Arial" w:eastAsia="Arial" w:hAnsi="Arial" w:cs="Arial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235" w:lineRule="exact"/>
    </w:pPr>
    <w:rPr>
      <w:rFonts w:ascii="Arial" w:eastAsia="Arial" w:hAnsi="Arial" w:cs="Arial"/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240" w:line="235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8">
    <w:name w:val="Другое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269" w:lineRule="exact"/>
      <w:outlineLvl w:val="0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2019-05-24T09:00:00Z</dcterms:created>
  <dcterms:modified xsi:type="dcterms:W3CDTF">2019-05-24T09:01:00Z</dcterms:modified>
</cp:coreProperties>
</file>